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300"/>
        <w:gridCol w:w="1230"/>
        <w:gridCol w:w="1254"/>
        <w:gridCol w:w="1291"/>
        <w:gridCol w:w="1298"/>
        <w:gridCol w:w="1301"/>
      </w:tblGrid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bookmarkStart w:id="0" w:name="_GoBack" w:colFirst="0" w:colLast="0"/>
          </w:p>
        </w:tc>
        <w:tc>
          <w:tcPr>
            <w:tcW w:w="1300" w:type="dxa"/>
          </w:tcPr>
          <w:p w:rsidR="00215CD8" w:rsidRDefault="00215CD8" w:rsidP="00DA4818">
            <w:pPr>
              <w:rPr>
                <w:rFonts w:ascii="Times New Roman" w:eastAsia="Times New Roman" w:hAnsi="Times New Roman" w:cs="Times New Roman"/>
              </w:rPr>
            </w:pPr>
            <w:r w:rsidRPr="000E2B3A">
              <w:rPr>
                <w:rFonts w:ascii="Times New Roman" w:eastAsia="Times New Roman" w:hAnsi="Times New Roman" w:cs="Times New Roman"/>
              </w:rPr>
              <w:t xml:space="preserve">Founding When? Who? How? Where? </w:t>
            </w:r>
          </w:p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  <w:r w:rsidRPr="000E2B3A">
              <w:rPr>
                <w:rFonts w:ascii="Times New Roman" w:eastAsia="Times New Roman" w:hAnsi="Times New Roman" w:cs="Times New Roman"/>
              </w:rPr>
              <w:t>View of God/ gods</w:t>
            </w: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  <w:r w:rsidRPr="000E2B3A">
              <w:rPr>
                <w:rFonts w:ascii="Times New Roman" w:eastAsia="Times New Roman" w:hAnsi="Times New Roman" w:cs="Times New Roman"/>
              </w:rPr>
              <w:t xml:space="preserve">Sacred Texts </w:t>
            </w: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  <w:r w:rsidRPr="000E2B3A">
              <w:rPr>
                <w:rFonts w:ascii="Times New Roman" w:eastAsia="Times New Roman" w:hAnsi="Times New Roman" w:cs="Times New Roman"/>
              </w:rPr>
              <w:t>Central Beliefs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0E2B3A">
              <w:rPr>
                <w:rFonts w:ascii="Times New Roman" w:eastAsia="Times New Roman" w:hAnsi="Times New Roman" w:cs="Times New Roman"/>
              </w:rPr>
              <w:t xml:space="preserve"> Practices</w:t>
            </w: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  <w:r w:rsidRPr="000E2B3A">
              <w:rPr>
                <w:rFonts w:ascii="Times New Roman" w:eastAsia="Times New Roman" w:hAnsi="Times New Roman" w:cs="Times New Roman"/>
              </w:rPr>
              <w:t>Influence on Social and Gender Systems</w:t>
            </w: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  <w:r w:rsidRPr="000E2B3A">
              <w:rPr>
                <w:rFonts w:ascii="Times New Roman" w:eastAsia="Times New Roman" w:hAnsi="Times New Roman" w:cs="Times New Roman"/>
              </w:rPr>
              <w:t>Diffusion</w:t>
            </w: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>Judaism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>Christianity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 xml:space="preserve">Zoroastrianism 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>Islam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>Hinduism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 xml:space="preserve">Buddhism 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r>
              <w:t>Confucianism</w:t>
            </w: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  <w:proofErr w:type="spellStart"/>
            <w:r>
              <w:t>Daosim</w:t>
            </w:r>
            <w:proofErr w:type="spellEnd"/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tr w:rsidR="00215CD8" w:rsidTr="00DA4818">
        <w:tc>
          <w:tcPr>
            <w:tcW w:w="1676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30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54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1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298" w:type="dxa"/>
          </w:tcPr>
          <w:p w:rsidR="00215CD8" w:rsidRDefault="00215CD8" w:rsidP="00DA4818">
            <w:pPr>
              <w:pStyle w:val="Footer"/>
            </w:pPr>
          </w:p>
        </w:tc>
        <w:tc>
          <w:tcPr>
            <w:tcW w:w="1301" w:type="dxa"/>
          </w:tcPr>
          <w:p w:rsidR="00215CD8" w:rsidRDefault="00215CD8" w:rsidP="00DA4818">
            <w:pPr>
              <w:pStyle w:val="Footer"/>
            </w:pPr>
          </w:p>
        </w:tc>
      </w:tr>
      <w:bookmarkEnd w:id="0"/>
    </w:tbl>
    <w:p w:rsidR="00797793" w:rsidRDefault="00215CD8"/>
    <w:sectPr w:rsidR="00797793" w:rsidSect="005B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8"/>
    <w:rsid w:val="00215CD8"/>
    <w:rsid w:val="005B7C27"/>
    <w:rsid w:val="006C4630"/>
    <w:rsid w:val="00CE2818"/>
    <w:rsid w:val="00D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3B7BF"/>
  <w14:defaultImageDpi w14:val="32767"/>
  <w15:chartTrackingRefBased/>
  <w15:docId w15:val="{6E45A5DE-164D-2543-9DC0-49D533F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5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D8"/>
  </w:style>
  <w:style w:type="table" w:styleId="TableGrid">
    <w:name w:val="Table Grid"/>
    <w:basedOn w:val="TableNormal"/>
    <w:uiPriority w:val="39"/>
    <w:rsid w:val="0021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2019-06-29T23:59:00Z</dcterms:created>
  <dcterms:modified xsi:type="dcterms:W3CDTF">2019-06-30T00:00:00Z</dcterms:modified>
</cp:coreProperties>
</file>